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5863744F" w:rsidR="00725C04" w:rsidRDefault="007A17FB"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Chaddesley Corbett Surgery </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6C65DA4E" w:rsidR="00754729" w:rsidRPr="00860FC5" w:rsidRDefault="004358E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Chaddesley Corbett Surgery</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DD95FDA"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4358EF">
        <w:rPr>
          <w:rFonts w:ascii="Arial" w:hAnsi="Arial" w:cs="Arial"/>
          <w:sz w:val="20"/>
          <w:szCs w:val="20"/>
        </w:rPr>
        <w:t>Chaddesley Corbett Surgery</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716480AA" w:rsidR="00E37206" w:rsidRPr="00860FC5" w:rsidRDefault="004358EF" w:rsidP="00E37206">
      <w:pPr>
        <w:widowControl w:val="0"/>
        <w:spacing w:after="280"/>
        <w:rPr>
          <w:rFonts w:ascii="Arial" w:hAnsi="Arial" w:cs="Arial"/>
          <w:sz w:val="20"/>
          <w:szCs w:val="20"/>
        </w:rPr>
      </w:pPr>
      <w:r>
        <w:rPr>
          <w:rFonts w:ascii="Arial" w:hAnsi="Arial" w:cs="Arial"/>
          <w:sz w:val="20"/>
          <w:szCs w:val="20"/>
        </w:rPr>
        <w:t>Chaddesley Corbett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5F221E9"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4358EF">
        <w:rPr>
          <w:rFonts w:ascii="Arial" w:hAnsi="Arial" w:cs="Arial"/>
          <w:sz w:val="20"/>
          <w:szCs w:val="20"/>
        </w:rPr>
        <w:t>Chaddesley Corbett Surgery</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03A7EE92"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4358EF">
        <w:rPr>
          <w:rFonts w:ascii="Arial" w:hAnsi="Arial" w:cs="Arial"/>
          <w:sz w:val="20"/>
          <w:szCs w:val="20"/>
        </w:rPr>
        <w:t>Chaddesley Corbett Surgery</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7A17FB"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358EF"/>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17FB"/>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WESTWOOD, Jo (CHADDESLEY SURGERY)</cp:lastModifiedBy>
  <cp:revision>3</cp:revision>
  <cp:lastPrinted>2018-04-22T19:48:00Z</cp:lastPrinted>
  <dcterms:created xsi:type="dcterms:W3CDTF">2022-03-25T13:42:00Z</dcterms:created>
  <dcterms:modified xsi:type="dcterms:W3CDTF">2022-03-29T07:18:00Z</dcterms:modified>
</cp:coreProperties>
</file>